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8EC"/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5"/>
        <w:gridCol w:w="7311"/>
      </w:tblGrid>
      <w:tr w:rsidR="00F41331" w14:paraId="1F8A12FC" w14:textId="77777777" w:rsidTr="001B58F5">
        <w:tc>
          <w:tcPr>
            <w:tcW w:w="1781" w:type="dxa"/>
          </w:tcPr>
          <w:p w14:paraId="3446C9C9" w14:textId="77777777" w:rsidR="00F41331" w:rsidRPr="00327A9D" w:rsidRDefault="00F41331" w:rsidP="001B58F5">
            <w:pPr>
              <w:widowControl w:val="0"/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</w:pPr>
            <w:r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  <w:t>Navn</w:t>
            </w:r>
          </w:p>
        </w:tc>
        <w:tc>
          <w:tcPr>
            <w:tcW w:w="7615" w:type="dxa"/>
          </w:tcPr>
          <w:p w14:paraId="1AB7FDA3" w14:textId="77777777" w:rsidR="00F41331" w:rsidRPr="00327A9D" w:rsidRDefault="00F41331" w:rsidP="001B58F5">
            <w:pPr>
              <w:widowControl w:val="0"/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</w:pPr>
          </w:p>
        </w:tc>
      </w:tr>
      <w:tr w:rsidR="00F41331" w14:paraId="2D4B8D34" w14:textId="77777777" w:rsidTr="001B58F5">
        <w:tc>
          <w:tcPr>
            <w:tcW w:w="1781" w:type="dxa"/>
          </w:tcPr>
          <w:p w14:paraId="0F070CF1" w14:textId="77777777" w:rsidR="00F41331" w:rsidRPr="00327A9D" w:rsidRDefault="00F41331" w:rsidP="001B58F5">
            <w:pPr>
              <w:widowControl w:val="0"/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</w:pPr>
            <w:r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  <w:t>Konto nr</w:t>
            </w:r>
            <w:r w:rsidRPr="00327A9D"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  <w:t>.</w:t>
            </w:r>
          </w:p>
        </w:tc>
        <w:tc>
          <w:tcPr>
            <w:tcW w:w="7615" w:type="dxa"/>
          </w:tcPr>
          <w:p w14:paraId="1C88204B" w14:textId="77777777" w:rsidR="00F41331" w:rsidRPr="00327A9D" w:rsidRDefault="00F41331" w:rsidP="001B58F5">
            <w:pPr>
              <w:widowControl w:val="0"/>
              <w:rPr>
                <w:rFonts w:ascii="Source Sans Pro" w:hAnsi="Source Sans Pro"/>
                <w:i/>
                <w:iCs/>
                <w:snapToGrid w:val="0"/>
                <w:sz w:val="28"/>
                <w:szCs w:val="28"/>
              </w:rPr>
            </w:pPr>
          </w:p>
        </w:tc>
      </w:tr>
    </w:tbl>
    <w:p w14:paraId="4674C0F5" w14:textId="77777777" w:rsidR="00F41331" w:rsidRPr="00C31E58" w:rsidRDefault="00F41331" w:rsidP="00F41331">
      <w:pPr>
        <w:widowControl w:val="0"/>
        <w:rPr>
          <w:i/>
          <w:iCs/>
          <w:snapToGrid w:val="0"/>
          <w:sz w:val="2"/>
          <w:szCs w:val="2"/>
        </w:rPr>
      </w:pPr>
    </w:p>
    <w:p w14:paraId="081B5245" w14:textId="77777777" w:rsidR="00F41331" w:rsidRPr="00C31E58" w:rsidRDefault="00F41331" w:rsidP="00F41331">
      <w:pPr>
        <w:widowControl w:val="0"/>
        <w:rPr>
          <w:rFonts w:ascii="Source Sans Pro" w:hAnsi="Source Sans Pro"/>
          <w:i/>
          <w:iCs/>
          <w:snapToGrid w:val="0"/>
          <w:sz w:val="24"/>
        </w:rPr>
      </w:pPr>
      <w:r w:rsidRPr="00C31E58">
        <w:rPr>
          <w:rFonts w:ascii="Source Sans Pro" w:hAnsi="Source Sans Pro"/>
          <w:i/>
          <w:iCs/>
          <w:snapToGrid w:val="0"/>
          <w:sz w:val="24"/>
        </w:rPr>
        <w:t>Utlegg fra andre utenom fylkesstyret skal godkjenne av noen i fylkesstyre, som står som ansvarlig for utlegget.</w:t>
      </w:r>
    </w:p>
    <w:p w14:paraId="1B2FDDB0" w14:textId="77777777" w:rsidR="00F41331" w:rsidRPr="00C31E58" w:rsidRDefault="00F41331" w:rsidP="00F41331">
      <w:pPr>
        <w:widowControl w:val="0"/>
        <w:rPr>
          <w:rFonts w:ascii="Source Sans Pro" w:hAnsi="Source Sans Pro"/>
          <w:i/>
          <w:iCs/>
          <w:snapToGrid w:val="0"/>
          <w:sz w:val="24"/>
        </w:rPr>
      </w:pPr>
      <w:r w:rsidRPr="00C31E58">
        <w:rPr>
          <w:rFonts w:ascii="Source Sans Pro" w:hAnsi="Source Sans Pro"/>
          <w:i/>
          <w:iCs/>
          <w:snapToGrid w:val="0"/>
          <w:sz w:val="24"/>
        </w:rPr>
        <w:t>Utlegg over 1500 kroner skal avklares med fylkesleder og kasserer før kjøp.</w:t>
      </w:r>
    </w:p>
    <w:p w14:paraId="16585A65" w14:textId="77777777" w:rsidR="00F41331" w:rsidRPr="00C31E58" w:rsidRDefault="00F41331" w:rsidP="00F41331">
      <w:pPr>
        <w:widowControl w:val="0"/>
        <w:rPr>
          <w:rFonts w:ascii="Source Sans Pro" w:hAnsi="Source Sans Pro"/>
          <w:i/>
          <w:iCs/>
          <w:snapToGrid w:val="0"/>
          <w:sz w:val="24"/>
        </w:rPr>
      </w:pPr>
    </w:p>
    <w:p w14:paraId="569083AC" w14:textId="77777777" w:rsidR="00F41331" w:rsidRDefault="00F41331" w:rsidP="00F41331">
      <w:pPr>
        <w:rPr>
          <w:rFonts w:ascii="Source Sans Pro" w:hAnsi="Source Sans Pro"/>
          <w:sz w:val="24"/>
        </w:rPr>
      </w:pPr>
      <w:r w:rsidRPr="00C31E58">
        <w:rPr>
          <w:rFonts w:ascii="Source Sans Pro" w:hAnsi="Source Sans Pro"/>
          <w:b/>
          <w:sz w:val="24"/>
        </w:rPr>
        <w:t xml:space="preserve">Utlegget gjelder </w:t>
      </w:r>
      <w:r w:rsidRPr="00C31E58">
        <w:rPr>
          <w:rFonts w:ascii="Source Sans Pro" w:hAnsi="Source Sans Pro"/>
          <w:sz w:val="24"/>
        </w:rPr>
        <w:t>(skriv hva som er kjøpt og hvordan/hvor det er brukt):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14"/>
        <w:gridCol w:w="698"/>
        <w:gridCol w:w="1469"/>
        <w:gridCol w:w="883"/>
        <w:gridCol w:w="592"/>
      </w:tblGrid>
      <w:tr w:rsidR="00F41331" w14:paraId="574A0933" w14:textId="77777777" w:rsidTr="001B58F5">
        <w:tc>
          <w:tcPr>
            <w:tcW w:w="5665" w:type="dxa"/>
          </w:tcPr>
          <w:p w14:paraId="0118330F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186B6433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6AEFB046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084A582B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272526B1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194CBD9E" w14:textId="77777777" w:rsidTr="001B58F5">
        <w:tc>
          <w:tcPr>
            <w:tcW w:w="5665" w:type="dxa"/>
          </w:tcPr>
          <w:p w14:paraId="4E4FCC82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66656F0A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5C61CE57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2F35B52D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3A744375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4D3F6AA5" w14:textId="77777777" w:rsidTr="001B58F5">
        <w:tc>
          <w:tcPr>
            <w:tcW w:w="5665" w:type="dxa"/>
          </w:tcPr>
          <w:p w14:paraId="30130F45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663D9EBC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64FF75E0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3759FB93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12151125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6769BF91" w14:textId="77777777" w:rsidTr="001B58F5">
        <w:tc>
          <w:tcPr>
            <w:tcW w:w="5665" w:type="dxa"/>
          </w:tcPr>
          <w:p w14:paraId="14EB0A3F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17F4BF3F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23599BBF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3FB8A948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2A430028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3E7CE666" w14:textId="77777777" w:rsidTr="001B58F5">
        <w:tc>
          <w:tcPr>
            <w:tcW w:w="5665" w:type="dxa"/>
          </w:tcPr>
          <w:p w14:paraId="5EE710FD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6183A8A7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12E9FA58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3535B61F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689886EB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75DB4DD6" w14:textId="77777777" w:rsidTr="001B58F5">
        <w:tc>
          <w:tcPr>
            <w:tcW w:w="5665" w:type="dxa"/>
          </w:tcPr>
          <w:p w14:paraId="589FA8A7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0015E118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626901B3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717321C4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68E35FB3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6C6F51B9" w14:textId="77777777" w:rsidTr="001B58F5">
        <w:tc>
          <w:tcPr>
            <w:tcW w:w="5665" w:type="dxa"/>
          </w:tcPr>
          <w:p w14:paraId="7945F596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0BEB7C99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6417ABDB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7B28EC30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6BF9E266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  <w:tr w:rsidR="00F41331" w14:paraId="3AB2CFD3" w14:textId="77777777" w:rsidTr="001B58F5">
        <w:tc>
          <w:tcPr>
            <w:tcW w:w="5665" w:type="dxa"/>
          </w:tcPr>
          <w:p w14:paraId="059F0AFD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709" w:type="dxa"/>
          </w:tcPr>
          <w:p w14:paraId="41754B3A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á kr</w:t>
            </w:r>
            <w:r w:rsidRPr="00E25C21">
              <w:rPr>
                <w:rFonts w:ascii="Source Sans Pro" w:hAnsi="Source Sans Pro"/>
                <w:sz w:val="24"/>
                <w:lang w:val="nn-NO"/>
              </w:rPr>
              <w:t>:</w:t>
            </w:r>
          </w:p>
        </w:tc>
        <w:tc>
          <w:tcPr>
            <w:tcW w:w="1529" w:type="dxa"/>
          </w:tcPr>
          <w:p w14:paraId="4BD3B634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  <w:tc>
          <w:tcPr>
            <w:tcW w:w="883" w:type="dxa"/>
          </w:tcPr>
          <w:p w14:paraId="1401C355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  <w:r w:rsidRPr="00E25C21">
              <w:rPr>
                <w:rFonts w:ascii="Source Sans Pro" w:hAnsi="Source Sans Pro"/>
                <w:snapToGrid w:val="0"/>
                <w:sz w:val="24"/>
                <w:lang w:val="nn-NO"/>
              </w:rPr>
              <w:t>bærer:</w:t>
            </w:r>
          </w:p>
        </w:tc>
        <w:tc>
          <w:tcPr>
            <w:tcW w:w="610" w:type="dxa"/>
          </w:tcPr>
          <w:p w14:paraId="22AF5093" w14:textId="77777777" w:rsidR="00F41331" w:rsidRPr="00E25C21" w:rsidRDefault="00F41331" w:rsidP="001B58F5">
            <w:pPr>
              <w:rPr>
                <w:rFonts w:ascii="Source Sans Pro" w:hAnsi="Source Sans Pro"/>
                <w:b/>
                <w:sz w:val="24"/>
              </w:rPr>
            </w:pPr>
          </w:p>
        </w:tc>
      </w:tr>
    </w:tbl>
    <w:p w14:paraId="78DBA2DF" w14:textId="77777777" w:rsidR="00F41331" w:rsidRPr="00C31E58" w:rsidRDefault="00F41331" w:rsidP="00F41331">
      <w:pPr>
        <w:rPr>
          <w:rFonts w:ascii="Source Sans Pro" w:hAnsi="Source Sans Pro"/>
          <w:b/>
          <w:sz w:val="24"/>
        </w:rPr>
      </w:pPr>
    </w:p>
    <w:p w14:paraId="1D044152" w14:textId="77777777" w:rsidR="00F41331" w:rsidRPr="00F41331" w:rsidRDefault="00F41331" w:rsidP="00F41331">
      <w:pPr>
        <w:widowControl w:val="0"/>
        <w:rPr>
          <w:rFonts w:ascii="Source Sans Pro" w:hAnsi="Source Sans Pro"/>
          <w:i/>
          <w:iCs/>
          <w:sz w:val="22"/>
          <w:szCs w:val="22"/>
        </w:rPr>
      </w:pPr>
      <w:r w:rsidRPr="00F41331">
        <w:rPr>
          <w:rFonts w:ascii="Source Sans Pro" w:hAnsi="Source Sans Pro"/>
          <w:i/>
          <w:iCs/>
          <w:snapToGrid w:val="0"/>
          <w:sz w:val="22"/>
          <w:szCs w:val="22"/>
        </w:rPr>
        <w:t>Kvitteringen(e) skal stiftes på baksiden av regningen.</w:t>
      </w:r>
      <w:r w:rsidRPr="00F41331">
        <w:rPr>
          <w:rFonts w:ascii="Source Sans Pro" w:hAnsi="Source Sans Pro"/>
          <w:i/>
          <w:iCs/>
          <w:sz w:val="22"/>
          <w:szCs w:val="22"/>
        </w:rPr>
        <w:tab/>
      </w:r>
    </w:p>
    <w:p w14:paraId="474AA774" w14:textId="77777777" w:rsidR="00F41331" w:rsidRPr="00F41331" w:rsidRDefault="00F41331" w:rsidP="00F41331">
      <w:pPr>
        <w:widowControl w:val="0"/>
        <w:rPr>
          <w:rFonts w:ascii="Source Sans Pro" w:hAnsi="Source Sans Pro"/>
          <w:i/>
          <w:iCs/>
          <w:sz w:val="22"/>
          <w:szCs w:val="22"/>
        </w:rPr>
      </w:pPr>
      <w:r w:rsidRPr="00F41331">
        <w:rPr>
          <w:rFonts w:ascii="Source Sans Pro" w:hAnsi="Source Sans Pro"/>
          <w:i/>
          <w:iCs/>
          <w:sz w:val="22"/>
          <w:szCs w:val="22"/>
        </w:rPr>
        <w:t>Ved innlevering av utleggsskjema erkjenner du at utleggene er brukt i forbindelse med fylkeslaget.</w:t>
      </w:r>
    </w:p>
    <w:p w14:paraId="1606DD9E" w14:textId="74FD999D" w:rsidR="00F41331" w:rsidRPr="00F41331" w:rsidRDefault="00F41331" w:rsidP="00F41331">
      <w:pPr>
        <w:widowControl w:val="0"/>
        <w:rPr>
          <w:rFonts w:ascii="Source Sans Pro" w:hAnsi="Source Sans Pro"/>
          <w:i/>
          <w:iCs/>
          <w:sz w:val="22"/>
          <w:szCs w:val="22"/>
        </w:rPr>
      </w:pPr>
      <w:r w:rsidRPr="00F41331">
        <w:rPr>
          <w:rFonts w:ascii="Source Sans Pro" w:hAnsi="Source Sans Pro"/>
          <w:i/>
          <w:iCs/>
          <w:sz w:val="22"/>
          <w:szCs w:val="22"/>
        </w:rPr>
        <w:t xml:space="preserve">Utlegg som overstiger </w:t>
      </w:r>
      <w:r w:rsidRPr="00F41331">
        <w:rPr>
          <w:rFonts w:ascii="Source Sans Pro" w:hAnsi="Source Sans Pro"/>
          <w:i/>
          <w:iCs/>
          <w:sz w:val="22"/>
          <w:szCs w:val="22"/>
        </w:rPr>
        <w:t>budsjettramme,</w:t>
      </w:r>
      <w:r w:rsidRPr="00F41331">
        <w:rPr>
          <w:rFonts w:ascii="Source Sans Pro" w:hAnsi="Source Sans Pro"/>
          <w:i/>
          <w:iCs/>
          <w:sz w:val="22"/>
          <w:szCs w:val="22"/>
        </w:rPr>
        <w:t xml:space="preserve"> må avklares med fylkesstyret PÅ FORHÅND av kjøp (ta kontakt med kasserer ved spørsmål om budsjett). </w:t>
      </w:r>
    </w:p>
    <w:p w14:paraId="2070AD06" w14:textId="77777777" w:rsidR="00F41331" w:rsidRPr="00C31E58" w:rsidRDefault="00F41331" w:rsidP="00F41331">
      <w:pPr>
        <w:widowControl w:val="0"/>
        <w:rPr>
          <w:rFonts w:ascii="Source Sans Pro" w:hAnsi="Source Sans Pro"/>
          <w:i/>
          <w:iCs/>
        </w:rPr>
      </w:pPr>
    </w:p>
    <w:p w14:paraId="1DAA829E" w14:textId="77777777" w:rsidR="00F41331" w:rsidRPr="00F41331" w:rsidRDefault="00F41331" w:rsidP="00F41331">
      <w:pPr>
        <w:tabs>
          <w:tab w:val="left" w:pos="3315"/>
        </w:tabs>
        <w:rPr>
          <w:rFonts w:ascii="Source Sans Pro" w:hAnsi="Source Sans Pro"/>
          <w:sz w:val="22"/>
          <w:szCs w:val="22"/>
        </w:rPr>
      </w:pPr>
      <w:r w:rsidRPr="00F41331">
        <w:rPr>
          <w:rFonts w:ascii="Source Sans Pro" w:hAnsi="Source Sans Pro"/>
          <w:sz w:val="22"/>
          <w:szCs w:val="22"/>
        </w:rPr>
        <w:t xml:space="preserve">*Oversikt over avdelinger til regnskapet (skriv inn nummeret </w:t>
      </w:r>
      <w:proofErr w:type="gramStart"/>
      <w:r w:rsidRPr="00F41331">
        <w:rPr>
          <w:rFonts w:ascii="Source Sans Pro" w:hAnsi="Source Sans Pro"/>
          <w:sz w:val="22"/>
          <w:szCs w:val="22"/>
        </w:rPr>
        <w:t>i ”bærer</w:t>
      </w:r>
      <w:proofErr w:type="gramEnd"/>
      <w:r w:rsidRPr="00F41331">
        <w:rPr>
          <w:rFonts w:ascii="Source Sans Pro" w:hAnsi="Source Sans Pro"/>
          <w:sz w:val="22"/>
          <w:szCs w:val="22"/>
        </w:rPr>
        <w:t>” på hvert utlegg):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680"/>
        <w:gridCol w:w="567"/>
        <w:gridCol w:w="3402"/>
      </w:tblGrid>
      <w:tr w:rsidR="00F41331" w:rsidRPr="00F41331" w14:paraId="53A1259B" w14:textId="77777777" w:rsidTr="001B58F5">
        <w:tc>
          <w:tcPr>
            <w:tcW w:w="456" w:type="dxa"/>
          </w:tcPr>
          <w:p w14:paraId="3161AD28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1.1</w:t>
            </w:r>
          </w:p>
        </w:tc>
        <w:tc>
          <w:tcPr>
            <w:tcW w:w="3680" w:type="dxa"/>
          </w:tcPr>
          <w:p w14:paraId="0B3CB57F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Årsmøte/årsmøtefest</w:t>
            </w:r>
          </w:p>
        </w:tc>
        <w:tc>
          <w:tcPr>
            <w:tcW w:w="567" w:type="dxa"/>
          </w:tcPr>
          <w:p w14:paraId="330B7412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3.1</w:t>
            </w:r>
          </w:p>
        </w:tc>
        <w:tc>
          <w:tcPr>
            <w:tcW w:w="3402" w:type="dxa"/>
          </w:tcPr>
          <w:p w14:paraId="5970B373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Møteutgifter styret/nemnder</w:t>
            </w:r>
          </w:p>
        </w:tc>
      </w:tr>
      <w:tr w:rsidR="00F41331" w:rsidRPr="00F41331" w14:paraId="1BDAD80E" w14:textId="77777777" w:rsidTr="001B58F5">
        <w:tc>
          <w:tcPr>
            <w:tcW w:w="456" w:type="dxa"/>
          </w:tcPr>
          <w:p w14:paraId="682C9B8D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1.2</w:t>
            </w:r>
          </w:p>
        </w:tc>
        <w:tc>
          <w:tcPr>
            <w:tcW w:w="3680" w:type="dxa"/>
          </w:tcPr>
          <w:p w14:paraId="12584DD0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Høstarrangement</w:t>
            </w:r>
          </w:p>
        </w:tc>
        <w:tc>
          <w:tcPr>
            <w:tcW w:w="567" w:type="dxa"/>
          </w:tcPr>
          <w:p w14:paraId="60ADD304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3.2</w:t>
            </w:r>
          </w:p>
        </w:tc>
        <w:tc>
          <w:tcPr>
            <w:tcW w:w="3402" w:type="dxa"/>
          </w:tcPr>
          <w:p w14:paraId="078531F9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Styreseminar (kurs og samarbeid)</w:t>
            </w:r>
          </w:p>
        </w:tc>
      </w:tr>
      <w:tr w:rsidR="00F41331" w:rsidRPr="00F41331" w14:paraId="67C3BA87" w14:textId="77777777" w:rsidTr="001B58F5">
        <w:tc>
          <w:tcPr>
            <w:tcW w:w="456" w:type="dxa"/>
          </w:tcPr>
          <w:p w14:paraId="359F4636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1.3</w:t>
            </w:r>
          </w:p>
        </w:tc>
        <w:tc>
          <w:tcPr>
            <w:tcW w:w="3680" w:type="dxa"/>
          </w:tcPr>
          <w:p w14:paraId="3A555724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Høstkurs</w:t>
            </w:r>
          </w:p>
        </w:tc>
        <w:tc>
          <w:tcPr>
            <w:tcW w:w="567" w:type="dxa"/>
          </w:tcPr>
          <w:p w14:paraId="76FCCB87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3.3</w:t>
            </w:r>
          </w:p>
        </w:tc>
        <w:tc>
          <w:tcPr>
            <w:tcW w:w="3402" w:type="dxa"/>
          </w:tcPr>
          <w:p w14:paraId="5B18F6DF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Ledermøte (Ledersamling)</w:t>
            </w:r>
          </w:p>
        </w:tc>
      </w:tr>
      <w:tr w:rsidR="00F41331" w:rsidRPr="00F41331" w14:paraId="01786744" w14:textId="77777777" w:rsidTr="001B58F5">
        <w:tc>
          <w:tcPr>
            <w:tcW w:w="456" w:type="dxa"/>
          </w:tcPr>
          <w:p w14:paraId="5AD7AE00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1.4</w:t>
            </w:r>
          </w:p>
        </w:tc>
        <w:tc>
          <w:tcPr>
            <w:tcW w:w="3680" w:type="dxa"/>
          </w:tcPr>
          <w:p w14:paraId="1F3B117D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Swingkurs/oppvisning</w:t>
            </w:r>
          </w:p>
        </w:tc>
        <w:tc>
          <w:tcPr>
            <w:tcW w:w="567" w:type="dxa"/>
          </w:tcPr>
          <w:p w14:paraId="381AB9EF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3.4</w:t>
            </w:r>
          </w:p>
        </w:tc>
        <w:tc>
          <w:tcPr>
            <w:tcW w:w="3402" w:type="dxa"/>
          </w:tcPr>
          <w:p w14:paraId="745BD146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Lokallagssamling</w:t>
            </w:r>
          </w:p>
        </w:tc>
      </w:tr>
      <w:tr w:rsidR="00F41331" w:rsidRPr="00F41331" w14:paraId="335106C9" w14:textId="77777777" w:rsidTr="001B58F5">
        <w:tc>
          <w:tcPr>
            <w:tcW w:w="456" w:type="dxa"/>
          </w:tcPr>
          <w:p w14:paraId="031E407F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1.5</w:t>
            </w:r>
          </w:p>
        </w:tc>
        <w:tc>
          <w:tcPr>
            <w:tcW w:w="3680" w:type="dxa"/>
          </w:tcPr>
          <w:p w14:paraId="3A9D02BC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Landsstevnet</w:t>
            </w:r>
          </w:p>
        </w:tc>
        <w:tc>
          <w:tcPr>
            <w:tcW w:w="567" w:type="dxa"/>
          </w:tcPr>
          <w:p w14:paraId="347EA6EC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3.5</w:t>
            </w:r>
          </w:p>
        </w:tc>
        <w:tc>
          <w:tcPr>
            <w:tcW w:w="3402" w:type="dxa"/>
          </w:tcPr>
          <w:p w14:paraId="79D674F0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41331">
              <w:rPr>
                <w:rFonts w:ascii="Source Sans Pro" w:hAnsi="Source Sans Pro"/>
                <w:sz w:val="22"/>
                <w:szCs w:val="22"/>
              </w:rPr>
              <w:t>Vårkurs</w:t>
            </w:r>
            <w:proofErr w:type="spellEnd"/>
          </w:p>
        </w:tc>
      </w:tr>
      <w:tr w:rsidR="00F41331" w:rsidRPr="00F41331" w14:paraId="2BB0C142" w14:textId="77777777" w:rsidTr="001B58F5">
        <w:tc>
          <w:tcPr>
            <w:tcW w:w="456" w:type="dxa"/>
          </w:tcPr>
          <w:p w14:paraId="467E2091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1.6</w:t>
            </w:r>
          </w:p>
        </w:tc>
        <w:tc>
          <w:tcPr>
            <w:tcW w:w="3680" w:type="dxa"/>
          </w:tcPr>
          <w:p w14:paraId="6FB42274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Diverse arrangement</w:t>
            </w:r>
          </w:p>
        </w:tc>
        <w:tc>
          <w:tcPr>
            <w:tcW w:w="567" w:type="dxa"/>
          </w:tcPr>
          <w:p w14:paraId="6C9ABCCA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3.7</w:t>
            </w:r>
          </w:p>
        </w:tc>
        <w:tc>
          <w:tcPr>
            <w:tcW w:w="3402" w:type="dxa"/>
          </w:tcPr>
          <w:p w14:paraId="07498CF1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Representantskap</w:t>
            </w:r>
          </w:p>
        </w:tc>
      </w:tr>
      <w:tr w:rsidR="00F41331" w:rsidRPr="00F41331" w14:paraId="4C99D939" w14:textId="77777777" w:rsidTr="001B58F5">
        <w:tc>
          <w:tcPr>
            <w:tcW w:w="456" w:type="dxa"/>
          </w:tcPr>
          <w:p w14:paraId="36F2D44C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1.9</w:t>
            </w:r>
          </w:p>
        </w:tc>
        <w:tc>
          <w:tcPr>
            <w:tcW w:w="3680" w:type="dxa"/>
          </w:tcPr>
          <w:p w14:paraId="1CC740DA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Film prosjekt</w:t>
            </w:r>
          </w:p>
        </w:tc>
        <w:tc>
          <w:tcPr>
            <w:tcW w:w="567" w:type="dxa"/>
          </w:tcPr>
          <w:p w14:paraId="230FAB7C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7.2</w:t>
            </w:r>
          </w:p>
        </w:tc>
        <w:tc>
          <w:tcPr>
            <w:tcW w:w="3402" w:type="dxa"/>
          </w:tcPr>
          <w:p w14:paraId="2B32880B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Driftsmidler</w:t>
            </w:r>
          </w:p>
        </w:tc>
      </w:tr>
      <w:tr w:rsidR="00F41331" w:rsidRPr="00F41331" w14:paraId="11A7C75E" w14:textId="77777777" w:rsidTr="001B58F5">
        <w:tc>
          <w:tcPr>
            <w:tcW w:w="456" w:type="dxa"/>
          </w:tcPr>
          <w:p w14:paraId="452F47A2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1.12</w:t>
            </w:r>
          </w:p>
        </w:tc>
        <w:tc>
          <w:tcPr>
            <w:tcW w:w="3680" w:type="dxa"/>
          </w:tcPr>
          <w:p w14:paraId="41DBE938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Landsstevnet 2020 skalkefest</w:t>
            </w:r>
          </w:p>
        </w:tc>
        <w:tc>
          <w:tcPr>
            <w:tcW w:w="567" w:type="dxa"/>
          </w:tcPr>
          <w:p w14:paraId="2C8EDB3E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8.4</w:t>
            </w:r>
          </w:p>
        </w:tc>
        <w:tc>
          <w:tcPr>
            <w:tcW w:w="3402" w:type="dxa"/>
          </w:tcPr>
          <w:p w14:paraId="7F7DA173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Skulebesøk/oppstart</w:t>
            </w:r>
          </w:p>
        </w:tc>
      </w:tr>
      <w:tr w:rsidR="00F41331" w:rsidRPr="00F41331" w14:paraId="06F46291" w14:textId="77777777" w:rsidTr="001B58F5">
        <w:tc>
          <w:tcPr>
            <w:tcW w:w="456" w:type="dxa"/>
          </w:tcPr>
          <w:p w14:paraId="6C982E19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1.13</w:t>
            </w:r>
          </w:p>
        </w:tc>
        <w:tc>
          <w:tcPr>
            <w:tcW w:w="3680" w:type="dxa"/>
          </w:tcPr>
          <w:p w14:paraId="252D63D4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 xml:space="preserve">Agroteknikk </w:t>
            </w:r>
          </w:p>
        </w:tc>
        <w:tc>
          <w:tcPr>
            <w:tcW w:w="567" w:type="dxa"/>
          </w:tcPr>
          <w:p w14:paraId="595B8179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8.5</w:t>
            </w:r>
          </w:p>
        </w:tc>
        <w:tc>
          <w:tcPr>
            <w:tcW w:w="3402" w:type="dxa"/>
          </w:tcPr>
          <w:p w14:paraId="2682E769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Markedsføring/profilering</w:t>
            </w:r>
          </w:p>
        </w:tc>
      </w:tr>
      <w:tr w:rsidR="00F41331" w:rsidRPr="00F41331" w14:paraId="318A524A" w14:textId="77777777" w:rsidTr="001B58F5">
        <w:tc>
          <w:tcPr>
            <w:tcW w:w="456" w:type="dxa"/>
          </w:tcPr>
          <w:p w14:paraId="687609B9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2.1</w:t>
            </w:r>
          </w:p>
        </w:tc>
        <w:tc>
          <w:tcPr>
            <w:tcW w:w="3680" w:type="dxa"/>
          </w:tcPr>
          <w:p w14:paraId="135FEF21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Fylkesmesterskap tevling</w:t>
            </w:r>
          </w:p>
        </w:tc>
        <w:tc>
          <w:tcPr>
            <w:tcW w:w="567" w:type="dxa"/>
          </w:tcPr>
          <w:p w14:paraId="62656E32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8.7</w:t>
            </w:r>
          </w:p>
        </w:tc>
        <w:tc>
          <w:tcPr>
            <w:tcW w:w="3402" w:type="dxa"/>
          </w:tcPr>
          <w:p w14:paraId="6841709E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Gaver representasjon</w:t>
            </w:r>
          </w:p>
        </w:tc>
      </w:tr>
      <w:tr w:rsidR="00F41331" w:rsidRPr="00F41331" w14:paraId="5B8C3DB3" w14:textId="77777777" w:rsidTr="001B58F5">
        <w:tc>
          <w:tcPr>
            <w:tcW w:w="456" w:type="dxa"/>
          </w:tcPr>
          <w:p w14:paraId="2283A226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680" w:type="dxa"/>
          </w:tcPr>
          <w:p w14:paraId="2EF0474D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EC10FD" w14:textId="77777777" w:rsidR="00F41331" w:rsidRPr="00F41331" w:rsidRDefault="00F41331" w:rsidP="001B58F5">
            <w:pPr>
              <w:tabs>
                <w:tab w:val="left" w:pos="3315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41331">
              <w:rPr>
                <w:rFonts w:ascii="Source Sans Pro" w:hAnsi="Source Sans Pro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02" w:type="dxa"/>
          </w:tcPr>
          <w:p w14:paraId="4554A6B5" w14:textId="77777777" w:rsidR="00F41331" w:rsidRPr="00F41331" w:rsidRDefault="00F41331" w:rsidP="001B58F5">
            <w:pPr>
              <w:tabs>
                <w:tab w:val="left" w:pos="3315"/>
              </w:tabs>
              <w:rPr>
                <w:rFonts w:ascii="Source Sans Pro" w:hAnsi="Source Sans Pro"/>
                <w:sz w:val="22"/>
                <w:szCs w:val="22"/>
              </w:rPr>
            </w:pPr>
            <w:r w:rsidRPr="00F41331">
              <w:rPr>
                <w:rFonts w:ascii="Source Sans Pro" w:hAnsi="Source Sans Pro"/>
                <w:sz w:val="22"/>
                <w:szCs w:val="22"/>
              </w:rPr>
              <w:t>Annet (beskriv under)</w:t>
            </w:r>
          </w:p>
        </w:tc>
      </w:tr>
    </w:tbl>
    <w:p w14:paraId="2882F331" w14:textId="77777777" w:rsidR="00F41331" w:rsidRDefault="00F41331" w:rsidP="00F41331">
      <w:pPr>
        <w:widowControl w:val="0"/>
        <w:rPr>
          <w:rFonts w:ascii="Source Sans Pro" w:hAnsi="Source Sans Pro"/>
          <w:snapToGrid w:val="0"/>
        </w:rPr>
      </w:pPr>
    </w:p>
    <w:p w14:paraId="4B20191F" w14:textId="77777777" w:rsidR="00F41331" w:rsidRPr="00C31E58" w:rsidRDefault="00F41331" w:rsidP="00F41331">
      <w:pPr>
        <w:widowControl w:val="0"/>
        <w:rPr>
          <w:rFonts w:ascii="Source Sans Pro" w:hAnsi="Source Sans Pro"/>
          <w:snapToGrid w:val="0"/>
        </w:rPr>
      </w:pPr>
      <w:r w:rsidRPr="00C31E58">
        <w:rPr>
          <w:rFonts w:ascii="Source Sans Pro" w:hAnsi="Source Sans Pro"/>
          <w:snapToGrid w:val="0"/>
        </w:rPr>
        <w:t>Annet: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1331" w14:paraId="765A7708" w14:textId="77777777" w:rsidTr="00F41331">
        <w:tc>
          <w:tcPr>
            <w:tcW w:w="9056" w:type="dxa"/>
          </w:tcPr>
          <w:p w14:paraId="5D508DBD" w14:textId="77777777" w:rsidR="00F41331" w:rsidRPr="00F41331" w:rsidRDefault="00F41331" w:rsidP="00F41331">
            <w:pPr>
              <w:widowControl w:val="0"/>
              <w:rPr>
                <w:rFonts w:ascii="Source Sans Pro" w:hAnsi="Source Sans Pro"/>
                <w:snapToGrid w:val="0"/>
                <w:sz w:val="24"/>
                <w:szCs w:val="24"/>
              </w:rPr>
            </w:pPr>
          </w:p>
        </w:tc>
      </w:tr>
    </w:tbl>
    <w:p w14:paraId="2E27F4F7" w14:textId="4798C73C" w:rsidR="00F41331" w:rsidRPr="00C31E58" w:rsidRDefault="00F41331" w:rsidP="00F41331">
      <w:pPr>
        <w:widowControl w:val="0"/>
        <w:rPr>
          <w:rFonts w:ascii="Source Sans Pro" w:hAnsi="Source Sans Pro"/>
          <w:snapToGrid w:val="0"/>
        </w:rPr>
      </w:pPr>
    </w:p>
    <w:p w14:paraId="4DED61A6" w14:textId="77777777" w:rsidR="00F41331" w:rsidRPr="00C31E58" w:rsidRDefault="00F41331" w:rsidP="00F41331">
      <w:pPr>
        <w:widowControl w:val="0"/>
        <w:rPr>
          <w:rFonts w:ascii="Source Sans Pro" w:hAnsi="Source Sans Pro"/>
          <w:i/>
          <w:iCs/>
          <w:snapToGrid w:val="0"/>
        </w:rPr>
      </w:pPr>
    </w:p>
    <w:p w14:paraId="26C806CE" w14:textId="1B275392" w:rsidR="00F41331" w:rsidRPr="00F41331" w:rsidRDefault="00F41331" w:rsidP="00F41331">
      <w:pPr>
        <w:widowControl w:val="0"/>
        <w:rPr>
          <w:rFonts w:ascii="Source Sans Pro" w:hAnsi="Source Sans Pro"/>
          <w:i/>
          <w:iCs/>
          <w:snapToGrid w:val="0"/>
          <w:sz w:val="22"/>
          <w:szCs w:val="22"/>
        </w:rPr>
      </w:pPr>
      <w:r w:rsidRPr="00F41331">
        <w:rPr>
          <w:rFonts w:ascii="Source Sans Pro" w:hAnsi="Source Sans Pro"/>
          <w:i/>
          <w:iCs/>
          <w:snapToGrid w:val="0"/>
          <w:sz w:val="22"/>
          <w:szCs w:val="22"/>
        </w:rPr>
        <w:t xml:space="preserve">Utleggsskjema skal leveres senest 60 dager (2 måneder) etter kjøpet. Rogaland Bygdeungdomslag </w:t>
      </w:r>
      <w:r w:rsidRPr="00F41331">
        <w:rPr>
          <w:rFonts w:ascii="Source Sans Pro" w:hAnsi="Source Sans Pro"/>
          <w:i/>
          <w:iCs/>
          <w:snapToGrid w:val="0"/>
          <w:sz w:val="22"/>
          <w:szCs w:val="22"/>
        </w:rPr>
        <w:t>forbeholder seg</w:t>
      </w:r>
      <w:r w:rsidRPr="00F41331">
        <w:rPr>
          <w:rFonts w:ascii="Source Sans Pro" w:hAnsi="Source Sans Pro"/>
          <w:i/>
          <w:iCs/>
          <w:snapToGrid w:val="0"/>
          <w:sz w:val="22"/>
          <w:szCs w:val="22"/>
        </w:rPr>
        <w:t xml:space="preserve"> retten til å ikke refundere utlegg som ikke er levert innen fristen. </w:t>
      </w:r>
    </w:p>
    <w:p w14:paraId="767487F5" w14:textId="0E32EF26" w:rsidR="00ED5B5E" w:rsidRDefault="00ED5B5E" w:rsidP="00ED5B5E"/>
    <w:p w14:paraId="4CD00BC5" w14:textId="77777777" w:rsidR="00F41331" w:rsidRDefault="00F41331" w:rsidP="00ED5B5E"/>
    <w:p w14:paraId="62398CD1" w14:textId="54DC2A02" w:rsidR="00F41331" w:rsidRDefault="00F41331" w:rsidP="00ED5B5E"/>
    <w:p w14:paraId="1D4460C7" w14:textId="34ADE4E5" w:rsidR="00F41331" w:rsidRPr="00F41331" w:rsidRDefault="00F41331" w:rsidP="00ED5B5E">
      <w:pPr>
        <w:rPr>
          <w:rFonts w:asciiTheme="majorHAnsi" w:hAnsiTheme="majorHAnsi"/>
        </w:rPr>
      </w:pPr>
      <w:r>
        <w:rPr>
          <w:rFonts w:asciiTheme="majorHAnsi" w:hAnsiTheme="majorHAnsi"/>
        </w:rPr>
        <w:t>Signatur godkjenner: __________________________________________________</w:t>
      </w:r>
    </w:p>
    <w:sectPr w:rsidR="00F41331" w:rsidRPr="00F41331" w:rsidSect="0075128A">
      <w:headerReference w:type="default" r:id="rId7"/>
      <w:pgSz w:w="11900" w:h="16840"/>
      <w:pgMar w:top="2694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945F" w14:textId="77777777" w:rsidR="00F41331" w:rsidRDefault="00F41331" w:rsidP="00E57160">
      <w:r>
        <w:separator/>
      </w:r>
    </w:p>
  </w:endnote>
  <w:endnote w:type="continuationSeparator" w:id="0">
    <w:p w14:paraId="653E9643" w14:textId="77777777" w:rsidR="00F41331" w:rsidRDefault="00F41331" w:rsidP="00E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BA30" w14:textId="77777777" w:rsidR="00F41331" w:rsidRDefault="00F41331" w:rsidP="00E57160">
      <w:r>
        <w:separator/>
      </w:r>
    </w:p>
  </w:footnote>
  <w:footnote w:type="continuationSeparator" w:id="0">
    <w:p w14:paraId="24FAE743" w14:textId="77777777" w:rsidR="00F41331" w:rsidRDefault="00F41331" w:rsidP="00E5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538A" w14:textId="77777777" w:rsidR="00E57160" w:rsidRDefault="003B0411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5BE2CF" wp14:editId="33AF3ACD">
          <wp:simplePos x="0" y="0"/>
          <wp:positionH relativeFrom="page">
            <wp:posOffset>5994031</wp:posOffset>
          </wp:positionH>
          <wp:positionV relativeFrom="paragraph">
            <wp:posOffset>-201930</wp:posOffset>
          </wp:positionV>
          <wp:extent cx="1253123" cy="605618"/>
          <wp:effectExtent l="0" t="0" r="0" b="0"/>
          <wp:wrapNone/>
          <wp:docPr id="38" name="Bil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Bilde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23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41D5" wp14:editId="5F8C91B9">
              <wp:simplePos x="0" y="0"/>
              <wp:positionH relativeFrom="column">
                <wp:posOffset>-410900</wp:posOffset>
              </wp:positionH>
              <wp:positionV relativeFrom="paragraph">
                <wp:posOffset>-11734</wp:posOffset>
              </wp:positionV>
              <wp:extent cx="203200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3F124" w14:textId="29634645" w:rsidR="0075128A" w:rsidRPr="006245E4" w:rsidRDefault="00F41331" w:rsidP="0075128A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UTLEGGSKJEMA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A41D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32.35pt;margin-top:-.9pt;width:160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lXLwIAAFIEAAAOAAAAZHJzL2Uyb0RvYy54bWysVN9v2jAQfp+0/8Hy+0gglHURoWKtmCah&#10;thJMfTaOQ6LaPs82JOyv39kJFHV7mvZizr7L/fi+75jfdUqSo7CuAV3Q8SilRGgOZaP3Bf2xXX26&#10;pcR5pksmQYuCnoSjd4uPH+atycUEapClsASTaJe3pqC19yZPEsdroZgbgREanRVYxTxe7T4pLWsx&#10;u5LJJE1nSQu2NBa4cA5fH3onXcT8VSW4f6oqJzyRBcXefDxtPHfhTBZzlu8tM3XDhzbYP3ShWKOx&#10;6CXVA/OMHGzzRyrVcAsOKj/ioBKoqoaLOANOM07fTbOpmRFxFgTHmQtM7v+l5Y/HZ0uasqAZJZop&#10;pGgrXp3fwasjWYCnNS7HqI3BON99hQ5pPr87fAxTd5VV4RfnIehHoE8XcEXnCcfHSZohYeji6Mtm&#10;txnamD55+9pY578JUCQYBbVIXsSUHdfO96HnkFBMw6qRMhIoNWkLOstu0vjBxYPJpcYaYYa+12D5&#10;btcNg+2gPOFcFnphOMNXDRZfM+efmUUlYL+obv+ERyUBi8BgUVKD/fW39xCPBKGXkhaVVVD388Cs&#10;oER+10jdl/F0GqQYL9ObzxO82GvP7tqjD+oeULxj3CPDoxnivTyblQX1gkuwDFXRxTTH2gX1Z/Pe&#10;93rHJeJiuYxBKD7D/FpvDA+pA5wB2m33wqwZ8PfI3COcNcjydzT0sT0Ry4OHqokcBYB7VAfcUbiR&#10;5WHJwmZc32PU21/B4jcAAAD//wMAUEsDBBQABgAIAAAAIQDfhKUU4QAAAAkBAAAPAAAAZHJzL2Rv&#10;d25yZXYueG1sTI/BTsMwDIbvSLxDZCRuW7pCy9Q1naZKExKCw8Yuu7lN1lY0TmmyrfD0mBPcbPnT&#10;7+/P15PtxcWMvnOkYDGPQBiqne6oUXB4386WIHxA0tg7Mgq+jId1cXuTY6bdlXbmsg+N4BDyGSpo&#10;QxgyKX3dGot+7gZDfDu50WLgdWykHvHK4baXcRSl0mJH/KHFwZStqT/2Z6vgpdy+4a6K7fK7L59f&#10;T5vh83BMlLq/mzYrEMFM4Q+GX31Wh4KdKncm7UWvYJY+PjHKw4IrMBAnyQOISkGSxiCLXP5vUPwA&#10;AAD//wMAUEsBAi0AFAAGAAgAAAAhALaDOJL+AAAA4QEAABMAAAAAAAAAAAAAAAAAAAAAAFtDb250&#10;ZW50X1R5cGVzXS54bWxQSwECLQAUAAYACAAAACEAOP0h/9YAAACUAQAACwAAAAAAAAAAAAAAAAAv&#10;AQAAX3JlbHMvLnJlbHNQSwECLQAUAAYACAAAACEA64xpVy8CAABSBAAADgAAAAAAAAAAAAAAAAAu&#10;AgAAZHJzL2Uyb0RvYy54bWxQSwECLQAUAAYACAAAACEA34SlFOEAAAAJAQAADwAAAAAAAAAAAAAA&#10;AACJBAAAZHJzL2Rvd25yZXYueG1sUEsFBgAAAAAEAAQA8wAAAJcFAAAAAA==&#10;" filled="f" stroked="f" strokeweight=".5pt">
              <v:textbox>
                <w:txbxContent>
                  <w:p w14:paraId="0E13F124" w14:textId="29634645" w:rsidR="0075128A" w:rsidRPr="006245E4" w:rsidRDefault="00F41331" w:rsidP="0075128A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UTLEGGSKJEMA</w:t>
                    </w:r>
                  </w:p>
                </w:txbxContent>
              </v:textbox>
            </v:shape>
          </w:pict>
        </mc:Fallback>
      </mc:AlternateContent>
    </w:r>
    <w:r w:rsidR="0075128A">
      <w:rPr>
        <w:noProof/>
      </w:rPr>
      <w:drawing>
        <wp:anchor distT="0" distB="0" distL="114300" distR="114300" simplePos="0" relativeHeight="251659264" behindDoc="0" locked="0" layoutInCell="1" allowOverlap="1" wp14:anchorId="2EBF3E19" wp14:editId="79BE216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485" cy="1612900"/>
          <wp:effectExtent l="0" t="0" r="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B2B75"/>
    <w:multiLevelType w:val="hybridMultilevel"/>
    <w:tmpl w:val="D4DEF8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31"/>
    <w:rsid w:val="001939D6"/>
    <w:rsid w:val="0025575C"/>
    <w:rsid w:val="002E365A"/>
    <w:rsid w:val="003B0411"/>
    <w:rsid w:val="004123A9"/>
    <w:rsid w:val="0044002B"/>
    <w:rsid w:val="00473179"/>
    <w:rsid w:val="00574F58"/>
    <w:rsid w:val="005F0ADF"/>
    <w:rsid w:val="00601FD8"/>
    <w:rsid w:val="006141EB"/>
    <w:rsid w:val="006245E4"/>
    <w:rsid w:val="00663BF1"/>
    <w:rsid w:val="00674511"/>
    <w:rsid w:val="0075128A"/>
    <w:rsid w:val="00A46493"/>
    <w:rsid w:val="00A810C8"/>
    <w:rsid w:val="00C61F7E"/>
    <w:rsid w:val="00E57160"/>
    <w:rsid w:val="00ED5B5E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6D59A"/>
  <w15:chartTrackingRefBased/>
  <w15:docId w15:val="{993D7AC9-F62A-491A-932F-2BD2F629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3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23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6AC32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75C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75C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4123A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evisjon">
    <w:name w:val="Revision"/>
    <w:hidden/>
    <w:uiPriority w:val="99"/>
    <w:semiHidden/>
    <w:rsid w:val="00674511"/>
  </w:style>
  <w:style w:type="paragraph" w:styleId="Topptekst">
    <w:name w:val="header"/>
    <w:basedOn w:val="Normal"/>
    <w:link w:val="TopptekstTegn"/>
    <w:uiPriority w:val="99"/>
    <w:unhideWhenUsed/>
    <w:rsid w:val="00E571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57160"/>
  </w:style>
  <w:style w:type="paragraph" w:styleId="Bunntekst">
    <w:name w:val="footer"/>
    <w:basedOn w:val="Normal"/>
    <w:link w:val="BunntekstTegn"/>
    <w:uiPriority w:val="99"/>
    <w:unhideWhenUsed/>
    <w:rsid w:val="00E571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E57160"/>
  </w:style>
  <w:style w:type="character" w:customStyle="1" w:styleId="Overskrift2Tegn">
    <w:name w:val="Overskrift 2 Tegn"/>
    <w:basedOn w:val="Standardskriftforavsnitt"/>
    <w:link w:val="Overskrift2"/>
    <w:uiPriority w:val="9"/>
    <w:rsid w:val="004123A9"/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paragraph" w:customStyle="1" w:styleId="Undertittel-Sperret">
    <w:name w:val="Undertittel - Sperret"/>
    <w:basedOn w:val="Normal"/>
    <w:qFormat/>
    <w:rsid w:val="004123A9"/>
    <w:rPr>
      <w:rFonts w:ascii="Source Sans Pro Semibold" w:eastAsiaTheme="minorHAnsi" w:hAnsi="Source Sans Pro Semibold" w:cs="Times New Roman (CS-brødtekst)"/>
      <w:spacing w:val="20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23A9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41331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biho\Downloads\Dokument_M&#248;teprotokoll_Saksliste_mal_Farge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NBU_Intern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4D562F"/>
      </a:accent4>
      <a:accent5>
        <a:srgbClr val="C45744"/>
      </a:accent5>
      <a:accent6>
        <a:srgbClr val="D48C86"/>
      </a:accent6>
      <a:hlink>
        <a:srgbClr val="BACF5A"/>
      </a:hlink>
      <a:folHlink>
        <a:srgbClr val="707D48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Dokument_Møteprotokoll_Saksliste_mal_Farget Bakgrunn i PDF.dotx</Template>
  <TotalTime>6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Hobberstad Birger Kvia</dc:creator>
  <cp:keywords/>
  <dc:description/>
  <cp:lastModifiedBy>Hobberstad Birger Kvia</cp:lastModifiedBy>
  <cp:revision>1</cp:revision>
  <dcterms:created xsi:type="dcterms:W3CDTF">2022-04-14T10:24:00Z</dcterms:created>
  <dcterms:modified xsi:type="dcterms:W3CDTF">2022-04-14T10:31:00Z</dcterms:modified>
</cp:coreProperties>
</file>